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1D" w:rsidRPr="008E1723" w:rsidRDefault="0084251D" w:rsidP="0084251D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</w:rPr>
      </w:pPr>
      <w:r w:rsidRPr="008E1723">
        <w:rPr>
          <w:rFonts w:ascii="Arial" w:hAnsi="Arial" w:cs="Arial"/>
          <w:b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1E4A7F49" wp14:editId="2B01D72F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723">
        <w:rPr>
          <w:rFonts w:ascii="Arial" w:hAnsi="Arial" w:cs="Arial"/>
          <w:b/>
          <w:color w:val="0D0D0D" w:themeColor="text1" w:themeTint="F2"/>
        </w:rPr>
        <w:t>NATIONAL FOOTBALL MUSEUM</w:t>
      </w:r>
      <w:r w:rsidRPr="008E1723">
        <w:rPr>
          <w:rFonts w:ascii="Arial" w:hAnsi="Arial" w:cs="Arial"/>
          <w:b/>
          <w:color w:val="0D0D0D" w:themeColor="text1" w:themeTint="F2"/>
        </w:rPr>
        <w:br/>
      </w:r>
      <w:r w:rsidR="00E47A48">
        <w:rPr>
          <w:rFonts w:ascii="Arial" w:hAnsi="Arial" w:cs="Arial"/>
          <w:b/>
          <w:color w:val="0D0D0D" w:themeColor="text1" w:themeTint="F2"/>
        </w:rPr>
        <w:t>VOLUNTEER ROLE</w:t>
      </w:r>
      <w:r w:rsidRPr="008E1723">
        <w:rPr>
          <w:rFonts w:ascii="Arial" w:hAnsi="Arial" w:cs="Arial"/>
          <w:b/>
          <w:color w:val="0D0D0D" w:themeColor="text1" w:themeTint="F2"/>
        </w:rPr>
        <w:t xml:space="preserve"> DESCRIPTION</w:t>
      </w:r>
    </w:p>
    <w:p w:rsidR="0084251D" w:rsidRPr="008E1723" w:rsidRDefault="0084251D" w:rsidP="0084251D">
      <w:pPr>
        <w:spacing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8E1723">
        <w:rPr>
          <w:rFonts w:ascii="Arial" w:eastAsia="Times New Roman" w:hAnsi="Arial" w:cs="Arial"/>
          <w:b/>
        </w:rPr>
        <w:t>DEPARTMENT: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Visitor Experience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Pr="008E1723" w:rsidRDefault="00E47A48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b/>
        </w:rPr>
        <w:t>T</w:t>
      </w:r>
      <w:r w:rsidR="00842E01" w:rsidRPr="008E1723">
        <w:rPr>
          <w:rFonts w:ascii="Arial" w:eastAsia="Times New Roman" w:hAnsi="Arial" w:cs="Arial"/>
          <w:b/>
        </w:rPr>
        <w:t>ITLE:</w:t>
      </w:r>
      <w:r w:rsidR="00842E01" w:rsidRPr="008E1723">
        <w:rPr>
          <w:rFonts w:ascii="Arial" w:eastAsia="Times New Roman" w:hAnsi="Arial" w:cs="Arial"/>
          <w:b/>
        </w:rPr>
        <w:tab/>
      </w:r>
      <w:r w:rsidR="00842E01" w:rsidRPr="008E1723">
        <w:rPr>
          <w:rFonts w:ascii="Arial" w:eastAsia="Times New Roman" w:hAnsi="Arial" w:cs="Arial"/>
        </w:rPr>
        <w:tab/>
      </w:r>
      <w:r w:rsidR="00842E01" w:rsidRPr="008E1723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bookmarkStart w:id="0" w:name="_GoBack"/>
      <w:bookmarkEnd w:id="0"/>
      <w:r w:rsidR="006D29AE">
        <w:rPr>
          <w:rFonts w:ascii="Arial" w:eastAsia="Times New Roman" w:hAnsi="Arial" w:cs="Arial"/>
          <w:b/>
        </w:rPr>
        <w:t>Visitor Experience</w:t>
      </w:r>
      <w:r w:rsidR="00842E01">
        <w:rPr>
          <w:rFonts w:ascii="Arial" w:eastAsia="Times New Roman" w:hAnsi="Arial" w:cs="Arial"/>
          <w:b/>
        </w:rPr>
        <w:t xml:space="preserve"> Volunteer</w:t>
      </w:r>
      <w:r w:rsidR="0046247B">
        <w:rPr>
          <w:rFonts w:ascii="Arial" w:eastAsia="Times New Roman" w:hAnsi="Arial" w:cs="Arial"/>
          <w:b/>
        </w:rPr>
        <w:t xml:space="preserve"> (Casual)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8E1723">
        <w:rPr>
          <w:rFonts w:ascii="Arial" w:eastAsia="Times New Roman" w:hAnsi="Arial" w:cs="Arial"/>
          <w:b/>
        </w:rPr>
        <w:t>REPORTS TO:</w:t>
      </w:r>
      <w:r w:rsidRPr="008E1723">
        <w:rPr>
          <w:rFonts w:ascii="Arial" w:eastAsia="Times New Roman" w:hAnsi="Arial" w:cs="Arial"/>
          <w:b/>
        </w:rPr>
        <w:tab/>
      </w:r>
      <w:r w:rsidRPr="008E172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 xml:space="preserve">Team Leader 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842E01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8E1723">
        <w:rPr>
          <w:rFonts w:ascii="Arial" w:eastAsia="Times New Roman" w:hAnsi="Arial" w:cs="Arial"/>
          <w:b/>
        </w:rPr>
        <w:t>PURPOSE</w:t>
      </w:r>
    </w:p>
    <w:p w:rsidR="00842E01" w:rsidRPr="008E1723" w:rsidRDefault="00842E01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42E01" w:rsidRDefault="006D29AE" w:rsidP="00842E0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6D29AE">
        <w:rPr>
          <w:rFonts w:ascii="Arial" w:hAnsi="Arial" w:cs="Arial"/>
          <w:sz w:val="18"/>
          <w:szCs w:val="18"/>
        </w:rPr>
        <w:t xml:space="preserve">To provide additional services that enhance the </w:t>
      </w:r>
      <w:r w:rsidR="009A7EDB">
        <w:rPr>
          <w:rFonts w:ascii="Arial" w:hAnsi="Arial" w:cs="Arial"/>
          <w:sz w:val="18"/>
          <w:szCs w:val="18"/>
        </w:rPr>
        <w:t>v</w:t>
      </w:r>
      <w:r w:rsidRPr="006D29AE">
        <w:rPr>
          <w:rFonts w:ascii="Arial" w:hAnsi="Arial" w:cs="Arial"/>
          <w:sz w:val="18"/>
          <w:szCs w:val="18"/>
        </w:rPr>
        <w:t xml:space="preserve">isitor </w:t>
      </w:r>
      <w:r w:rsidR="009A7EDB">
        <w:rPr>
          <w:rFonts w:ascii="Arial" w:hAnsi="Arial" w:cs="Arial"/>
          <w:sz w:val="18"/>
          <w:szCs w:val="18"/>
        </w:rPr>
        <w:t>e</w:t>
      </w:r>
      <w:r w:rsidRPr="006D29AE">
        <w:rPr>
          <w:rFonts w:ascii="Arial" w:hAnsi="Arial" w:cs="Arial"/>
          <w:sz w:val="18"/>
          <w:szCs w:val="18"/>
        </w:rPr>
        <w:t>xperience at the National Football Museum, providing a level of care that exceeds customer expectations.</w:t>
      </w:r>
    </w:p>
    <w:p w:rsidR="006D29AE" w:rsidRPr="008E1723" w:rsidRDefault="006D29AE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46247B" w:rsidRDefault="0046247B" w:rsidP="00842E0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</w:rPr>
      </w:pPr>
    </w:p>
    <w:p w:rsidR="00842E01" w:rsidRPr="008E1723" w:rsidRDefault="00842E01" w:rsidP="00842E01">
      <w:pPr>
        <w:keepNext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</w:rPr>
      </w:pPr>
      <w:r w:rsidRPr="008E1723">
        <w:rPr>
          <w:rFonts w:ascii="Arial" w:eastAsia="Times New Roman" w:hAnsi="Arial" w:cs="Arial"/>
          <w:b/>
        </w:rPr>
        <w:t>MAIN AREAS OF RESPONSIBILITY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Welcoming visitors to the </w:t>
      </w:r>
      <w:r w:rsidR="0037074C">
        <w:rPr>
          <w:rFonts w:ascii="Arial" w:eastAsia="Times New Roman" w:hAnsi="Arial" w:cs="Arial"/>
          <w:sz w:val="18"/>
          <w:szCs w:val="18"/>
        </w:rPr>
        <w:t>m</w:t>
      </w:r>
      <w:r w:rsidRPr="006D29AE">
        <w:rPr>
          <w:rFonts w:ascii="Arial" w:eastAsia="Times New Roman" w:hAnsi="Arial" w:cs="Arial"/>
          <w:sz w:val="18"/>
          <w:szCs w:val="18"/>
        </w:rPr>
        <w:t>useum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Facilitating object handling </w:t>
      </w:r>
      <w:r w:rsidR="005172B3">
        <w:rPr>
          <w:rFonts w:ascii="Arial" w:eastAsia="Times New Roman" w:hAnsi="Arial" w:cs="Arial"/>
          <w:sz w:val="18"/>
          <w:szCs w:val="18"/>
        </w:rPr>
        <w:t>sessions</w:t>
      </w:r>
    </w:p>
    <w:p w:rsidR="0046247B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Information desk assisting with enquiries 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Presence in galleries to engage with visitors  </w:t>
      </w:r>
    </w:p>
    <w:p w:rsidR="006D29AE" w:rsidRPr="006D29AE" w:rsidRDefault="006D29AE" w:rsidP="0046247B">
      <w:pPr>
        <w:spacing w:after="100" w:afterAutospacing="1" w:line="240" w:lineRule="auto"/>
        <w:ind w:left="1440" w:hanging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To work within the Volunteer Agreement guidelines and related organisational policies (Child Protection and Health and Safety)</w:t>
      </w:r>
      <w:r w:rsidR="005172B3">
        <w:rPr>
          <w:rFonts w:ascii="Arial" w:eastAsia="Times New Roman" w:hAnsi="Arial" w:cs="Arial"/>
          <w:sz w:val="18"/>
          <w:szCs w:val="18"/>
        </w:rPr>
        <w:t>.</w:t>
      </w:r>
    </w:p>
    <w:p w:rsidR="006D29AE" w:rsidRDefault="006D29AE" w:rsidP="00DD656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Time Commitment</w:t>
      </w:r>
      <w:r>
        <w:rPr>
          <w:rFonts w:ascii="Arial" w:eastAsia="Times New Roman" w:hAnsi="Arial" w:cs="Arial"/>
          <w:b/>
          <w:caps/>
          <w:sz w:val="18"/>
          <w:szCs w:val="18"/>
        </w:rPr>
        <w:tab/>
      </w:r>
    </w:p>
    <w:p w:rsid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</w:p>
    <w:p w:rsidR="006D29AE" w:rsidRPr="006D29AE" w:rsidRDefault="0046247B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At least o</w:t>
      </w:r>
      <w:r w:rsidR="006D29AE" w:rsidRPr="006D29AE">
        <w:rPr>
          <w:rFonts w:ascii="Arial" w:eastAsia="Times New Roman" w:hAnsi="Arial" w:cs="Arial"/>
          <w:sz w:val="18"/>
          <w:szCs w:val="18"/>
        </w:rPr>
        <w:t xml:space="preserve">ne </w:t>
      </w:r>
      <w:r>
        <w:rPr>
          <w:rFonts w:ascii="Arial" w:eastAsia="Times New Roman" w:hAnsi="Arial" w:cs="Arial"/>
          <w:sz w:val="18"/>
          <w:szCs w:val="18"/>
        </w:rPr>
        <w:t xml:space="preserve">shift per month, </w:t>
      </w:r>
      <w:r w:rsidR="006D29AE" w:rsidRPr="006D29AE">
        <w:rPr>
          <w:rFonts w:ascii="Arial" w:eastAsia="Times New Roman" w:hAnsi="Arial" w:cs="Arial"/>
          <w:sz w:val="18"/>
          <w:szCs w:val="18"/>
        </w:rPr>
        <w:t>on an ongoing basis. Shifts are either 10.30am to 1.30pm or 1pm to 4pm</w:t>
      </w:r>
      <w:r w:rsidR="00E47A48">
        <w:rPr>
          <w:rFonts w:ascii="Arial" w:eastAsia="Times New Roman" w:hAnsi="Arial" w:cs="Arial"/>
          <w:sz w:val="18"/>
          <w:szCs w:val="18"/>
        </w:rPr>
        <w:t xml:space="preserve">. </w:t>
      </w:r>
      <w:r w:rsidR="006D29AE" w:rsidRPr="006D29AE">
        <w:rPr>
          <w:rFonts w:ascii="Arial" w:eastAsia="Times New Roman" w:hAnsi="Arial" w:cs="Arial"/>
          <w:sz w:val="18"/>
          <w:szCs w:val="18"/>
        </w:rPr>
        <w:t xml:space="preserve"> </w:t>
      </w:r>
      <w:r w:rsidR="00E47A48">
        <w:rPr>
          <w:rFonts w:ascii="Arial" w:eastAsia="Times New Roman" w:hAnsi="Arial" w:cs="Arial"/>
          <w:sz w:val="18"/>
          <w:szCs w:val="18"/>
        </w:rPr>
        <w:t xml:space="preserve">The museum is open </w:t>
      </w:r>
      <w:r w:rsidR="006D29AE" w:rsidRPr="006D29AE">
        <w:rPr>
          <w:rFonts w:ascii="Arial" w:eastAsia="Times New Roman" w:hAnsi="Arial" w:cs="Arial"/>
          <w:sz w:val="18"/>
          <w:szCs w:val="18"/>
        </w:rPr>
        <w:t xml:space="preserve">Mondays to Sundays. 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Skills/Characteristics Required</w:t>
      </w:r>
      <w:r w:rsidRPr="006D29AE">
        <w:rPr>
          <w:rFonts w:ascii="Arial" w:eastAsia="Times New Roman" w:hAnsi="Arial" w:cs="Arial"/>
          <w:b/>
          <w:caps/>
          <w:szCs w:val="18"/>
        </w:rPr>
        <w:tab/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Friendly and welcoming nature </w:t>
      </w:r>
    </w:p>
    <w:p w:rsidR="006D29AE" w:rsidRPr="006D29AE" w:rsidRDefault="006D29AE" w:rsidP="005172B3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</w:r>
      <w:r w:rsidR="005172B3" w:rsidRPr="009A7EDB">
        <w:rPr>
          <w:rFonts w:ascii="Arial" w:eastAsia="Times New Roman" w:hAnsi="Arial" w:cs="Arial"/>
          <w:sz w:val="18"/>
          <w:szCs w:val="18"/>
        </w:rPr>
        <w:t>Enjoys engaging with people</w:t>
      </w:r>
    </w:p>
    <w:p w:rsidR="006D29AE" w:rsidRDefault="006D29AE" w:rsidP="009A7EDB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</w:r>
      <w:r w:rsidR="005172B3">
        <w:rPr>
          <w:rFonts w:ascii="Arial" w:eastAsia="Times New Roman" w:hAnsi="Arial" w:cs="Arial"/>
          <w:sz w:val="18"/>
          <w:szCs w:val="18"/>
        </w:rPr>
        <w:t>Commitment and enthusiasm for volunteering</w:t>
      </w:r>
    </w:p>
    <w:p w:rsidR="005172B3" w:rsidRPr="006D29AE" w:rsidRDefault="005172B3" w:rsidP="009A7EDB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Passion for football and history is desirable but not essential. </w:t>
      </w:r>
    </w:p>
    <w:p w:rsidR="006D29AE" w:rsidRPr="006D29AE" w:rsidRDefault="006D29AE" w:rsidP="00DD656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aps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Training and Support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D29AE" w:rsidRPr="006D29AE" w:rsidRDefault="006D29AE" w:rsidP="005172B3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Volunteers will be provided with a full induction to the volunteer programme including health and safety and fire evacuation</w:t>
      </w:r>
      <w:r w:rsidR="005172B3">
        <w:rPr>
          <w:rFonts w:ascii="Arial" w:eastAsia="Times New Roman" w:hAnsi="Arial" w:cs="Arial"/>
          <w:sz w:val="18"/>
          <w:szCs w:val="18"/>
        </w:rPr>
        <w:t xml:space="preserve"> training</w:t>
      </w:r>
      <w:r w:rsidRPr="006D29AE">
        <w:rPr>
          <w:rFonts w:ascii="Arial" w:eastAsia="Times New Roman" w:hAnsi="Arial" w:cs="Arial"/>
          <w:sz w:val="18"/>
          <w:szCs w:val="18"/>
        </w:rPr>
        <w:t xml:space="preserve">. </w:t>
      </w:r>
      <w:r w:rsidR="005172B3" w:rsidRPr="006D29AE">
        <w:rPr>
          <w:rFonts w:ascii="Arial" w:eastAsia="Times New Roman" w:hAnsi="Arial" w:cs="Arial"/>
          <w:sz w:val="18"/>
          <w:szCs w:val="18"/>
        </w:rPr>
        <w:t>Specific training will be provided for each</w:t>
      </w:r>
      <w:r w:rsidR="005172B3">
        <w:rPr>
          <w:rFonts w:ascii="Arial" w:eastAsia="Times New Roman" w:hAnsi="Arial" w:cs="Arial"/>
          <w:sz w:val="18"/>
          <w:szCs w:val="18"/>
        </w:rPr>
        <w:t xml:space="preserve"> volunteering</w:t>
      </w:r>
      <w:r w:rsidR="005172B3" w:rsidRPr="006D29AE">
        <w:rPr>
          <w:rFonts w:ascii="Arial" w:eastAsia="Times New Roman" w:hAnsi="Arial" w:cs="Arial"/>
          <w:sz w:val="18"/>
          <w:szCs w:val="18"/>
        </w:rPr>
        <w:t xml:space="preserve"> task</w:t>
      </w:r>
      <w:r w:rsidR="005172B3">
        <w:rPr>
          <w:rFonts w:ascii="Arial" w:eastAsia="Times New Roman" w:hAnsi="Arial" w:cs="Arial"/>
          <w:sz w:val="18"/>
          <w:szCs w:val="18"/>
        </w:rPr>
        <w:t>.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 xml:space="preserve">Training will </w:t>
      </w:r>
      <w:r w:rsidR="00E47A48">
        <w:rPr>
          <w:rFonts w:ascii="Arial" w:eastAsia="Times New Roman" w:hAnsi="Arial" w:cs="Arial"/>
          <w:sz w:val="18"/>
          <w:szCs w:val="18"/>
        </w:rPr>
        <w:t xml:space="preserve">also </w:t>
      </w:r>
      <w:r w:rsidRPr="006D29AE">
        <w:rPr>
          <w:rFonts w:ascii="Arial" w:eastAsia="Times New Roman" w:hAnsi="Arial" w:cs="Arial"/>
          <w:sz w:val="18"/>
          <w:szCs w:val="18"/>
        </w:rPr>
        <w:t>be provided in the following areas: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Gallery Positions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Customer Care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Disability Awareness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lastRenderedPageBreak/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Mapping Manchester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Object Handling</w:t>
      </w:r>
      <w:r w:rsidR="0037074C">
        <w:rPr>
          <w:rFonts w:ascii="Arial" w:eastAsia="Times New Roman" w:hAnsi="Arial" w:cs="Arial"/>
          <w:sz w:val="18"/>
          <w:szCs w:val="18"/>
        </w:rPr>
        <w:t>.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aps/>
          <w:szCs w:val="18"/>
        </w:rPr>
      </w:pPr>
      <w:r w:rsidRPr="006D29AE">
        <w:rPr>
          <w:rFonts w:ascii="Arial" w:eastAsia="Times New Roman" w:hAnsi="Arial" w:cs="Arial"/>
          <w:b/>
          <w:caps/>
          <w:szCs w:val="18"/>
        </w:rPr>
        <w:t>Benefits to Volunteering</w:t>
      </w:r>
    </w:p>
    <w:p w:rsidR="006D29AE" w:rsidRPr="006D29AE" w:rsidRDefault="006D29AE" w:rsidP="006D29AE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b/>
          <w:sz w:val="18"/>
          <w:szCs w:val="18"/>
        </w:rPr>
        <w:tab/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Develop skills and experience to enhance your CV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>Become part of a friendly team of like-minded people</w:t>
      </w:r>
    </w:p>
    <w:p w:rsidR="006D29AE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Help to share the </w:t>
      </w:r>
      <w:r>
        <w:rPr>
          <w:rFonts w:ascii="Arial" w:eastAsia="Times New Roman" w:hAnsi="Arial" w:cs="Arial"/>
          <w:sz w:val="18"/>
          <w:szCs w:val="18"/>
        </w:rPr>
        <w:t>m</w:t>
      </w:r>
      <w:r w:rsidRPr="006D29AE">
        <w:rPr>
          <w:rFonts w:ascii="Arial" w:eastAsia="Times New Roman" w:hAnsi="Arial" w:cs="Arial"/>
          <w:sz w:val="18"/>
          <w:szCs w:val="18"/>
        </w:rPr>
        <w:t>useum’s amazing collection with people from all walks of life</w:t>
      </w:r>
    </w:p>
    <w:p w:rsidR="0084251D" w:rsidRPr="006D29AE" w:rsidRDefault="006D29AE" w:rsidP="006D29AE">
      <w:pPr>
        <w:spacing w:after="100" w:afterAutospacing="1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6D29AE">
        <w:rPr>
          <w:rFonts w:ascii="Arial" w:eastAsia="Times New Roman" w:hAnsi="Arial" w:cs="Arial"/>
          <w:sz w:val="18"/>
          <w:szCs w:val="18"/>
        </w:rPr>
        <w:t>•</w:t>
      </w:r>
      <w:r w:rsidRPr="006D29AE">
        <w:rPr>
          <w:rFonts w:ascii="Arial" w:eastAsia="Times New Roman" w:hAnsi="Arial" w:cs="Arial"/>
          <w:sz w:val="18"/>
          <w:szCs w:val="18"/>
        </w:rPr>
        <w:tab/>
        <w:t xml:space="preserve">Be part of the </w:t>
      </w:r>
      <w:r w:rsidR="0037074C">
        <w:rPr>
          <w:rFonts w:ascii="Arial" w:eastAsia="Times New Roman" w:hAnsi="Arial" w:cs="Arial"/>
          <w:sz w:val="18"/>
          <w:szCs w:val="18"/>
        </w:rPr>
        <w:t>m</w:t>
      </w:r>
      <w:r w:rsidRPr="006D29AE">
        <w:rPr>
          <w:rFonts w:ascii="Arial" w:eastAsia="Times New Roman" w:hAnsi="Arial" w:cs="Arial"/>
          <w:sz w:val="18"/>
          <w:szCs w:val="18"/>
        </w:rPr>
        <w:t>useum’s journey moving forward</w:t>
      </w:r>
      <w:r w:rsidR="0037074C">
        <w:rPr>
          <w:rFonts w:ascii="Arial" w:eastAsia="Times New Roman" w:hAnsi="Arial" w:cs="Arial"/>
          <w:sz w:val="18"/>
          <w:szCs w:val="18"/>
        </w:rPr>
        <w:t>.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251D" w:rsidRPr="006D29A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Cs w:val="18"/>
        </w:rPr>
      </w:pPr>
      <w:r w:rsidRPr="006D29AE">
        <w:rPr>
          <w:rFonts w:ascii="Arial" w:eastAsia="Times New Roman" w:hAnsi="Arial" w:cs="Arial"/>
          <w:b/>
          <w:szCs w:val="18"/>
        </w:rPr>
        <w:t>H</w:t>
      </w:r>
      <w:r w:rsidR="00E47A48">
        <w:rPr>
          <w:rFonts w:ascii="Arial" w:eastAsia="Times New Roman" w:hAnsi="Arial" w:cs="Arial"/>
          <w:b/>
          <w:szCs w:val="18"/>
        </w:rPr>
        <w:t>EALTH AND SAFETY/SECURITY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are aware of all museum policies and procedures</w:t>
      </w:r>
    </w:p>
    <w:p w:rsidR="0084251D" w:rsidRPr="00565422" w:rsidRDefault="0084251D" w:rsidP="00842E01">
      <w:pPr>
        <w:pStyle w:val="ListParagraph"/>
        <w:ind w:left="1440"/>
        <w:jc w:val="both"/>
        <w:rPr>
          <w:rFonts w:ascii="Arial" w:hAnsi="Arial" w:cs="Arial"/>
          <w:sz w:val="18"/>
          <w:szCs w:val="18"/>
        </w:rPr>
      </w:pPr>
    </w:p>
    <w:p w:rsidR="00EB4CF8" w:rsidRPr="007B02C2" w:rsidRDefault="0084251D" w:rsidP="00EB4CF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4CF8">
        <w:rPr>
          <w:rFonts w:ascii="Arial" w:hAnsi="Arial" w:cs="Arial"/>
          <w:sz w:val="18"/>
          <w:szCs w:val="18"/>
        </w:rPr>
        <w:t xml:space="preserve">Ensure that you comply with all statutory requirements including the </w:t>
      </w:r>
      <w:r w:rsidR="00EB4CF8" w:rsidRPr="007B02C2">
        <w:rPr>
          <w:rFonts w:ascii="Arial" w:hAnsi="Arial" w:cs="Arial"/>
          <w:sz w:val="20"/>
          <w:szCs w:val="20"/>
        </w:rPr>
        <w:t>HASAW Act 1974</w:t>
      </w:r>
      <w:r w:rsidR="00E47A48">
        <w:rPr>
          <w:rFonts w:ascii="Arial" w:hAnsi="Arial" w:cs="Arial"/>
          <w:sz w:val="20"/>
          <w:szCs w:val="20"/>
        </w:rPr>
        <w:t xml:space="preserve"> </w:t>
      </w:r>
      <w:r w:rsidR="00E47A48">
        <w:rPr>
          <w:rFonts w:ascii="Arial" w:hAnsi="Arial" w:cs="Arial"/>
          <w:sz w:val="20"/>
          <w:szCs w:val="20"/>
        </w:rPr>
        <w:t>(Health and Safety)</w:t>
      </w:r>
    </w:p>
    <w:p w:rsidR="0084251D" w:rsidRPr="00EB4CF8" w:rsidRDefault="0084251D" w:rsidP="00EB4CF8">
      <w:pPr>
        <w:pStyle w:val="ListParagraph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1"/>
        </w:numPr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>Ensure that you comply fully with museum security and audit policies and procedures</w:t>
      </w:r>
    </w:p>
    <w:p w:rsidR="0084251D" w:rsidRPr="00565422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2"/>
        </w:numPr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565422">
        <w:rPr>
          <w:rFonts w:ascii="Arial" w:hAnsi="Arial" w:cs="Arial"/>
          <w:sz w:val="18"/>
          <w:szCs w:val="18"/>
        </w:rPr>
        <w:t xml:space="preserve">Consistently comply with the </w:t>
      </w:r>
      <w:r w:rsidR="0037074C">
        <w:rPr>
          <w:rFonts w:ascii="Arial" w:hAnsi="Arial" w:cs="Arial"/>
          <w:sz w:val="18"/>
          <w:szCs w:val="18"/>
        </w:rPr>
        <w:t>m</w:t>
      </w:r>
      <w:r w:rsidRPr="00565422">
        <w:rPr>
          <w:rFonts w:ascii="Arial" w:hAnsi="Arial" w:cs="Arial"/>
          <w:sz w:val="18"/>
          <w:szCs w:val="18"/>
        </w:rPr>
        <w:t>useum policies, procedures and processes.</w:t>
      </w:r>
    </w:p>
    <w:p w:rsidR="0084251D" w:rsidRPr="00565422" w:rsidRDefault="0084251D" w:rsidP="00842E01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The successful candidate must display a </w:t>
      </w:r>
      <w:r w:rsidR="0037074C">
        <w:rPr>
          <w:rFonts w:ascii="Arial" w:eastAsia="Calibri" w:hAnsi="Arial" w:cs="Arial"/>
          <w:i/>
          <w:sz w:val="18"/>
          <w:szCs w:val="18"/>
        </w:rPr>
        <w:t>p</w:t>
      </w:r>
      <w:r w:rsidRPr="00565422">
        <w:rPr>
          <w:rFonts w:ascii="Arial" w:eastAsia="Calibri" w:hAnsi="Arial" w:cs="Arial"/>
          <w:i/>
          <w:sz w:val="18"/>
          <w:szCs w:val="18"/>
        </w:rPr>
        <w:t>assion for: -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Visitor Experience and Retail operations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Service 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Development &amp; Growth (Continuous Improvement)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Motivating, involving, helping &amp; influencing others to achieve their goals (Teamwork)</w:t>
      </w:r>
    </w:p>
    <w:p w:rsidR="0084251D" w:rsidRPr="00565422" w:rsidRDefault="0084251D" w:rsidP="00842E01">
      <w:pPr>
        <w:widowControl w:val="0"/>
        <w:numPr>
          <w:ilvl w:val="0"/>
          <w:numId w:val="8"/>
        </w:numPr>
        <w:tabs>
          <w:tab w:val="clear" w:pos="785"/>
          <w:tab w:val="num" w:pos="1505"/>
        </w:tabs>
        <w:suppressAutoHyphens/>
        <w:spacing w:after="0" w:line="240" w:lineRule="auto"/>
        <w:ind w:left="1505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Maintaining professional integrity at all times</w:t>
      </w: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</w:p>
    <w:p w:rsidR="0084251D" w:rsidRPr="00565422" w:rsidRDefault="0084251D" w:rsidP="00842E01">
      <w:pPr>
        <w:ind w:left="720"/>
        <w:jc w:val="both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Displaying the following behaviours: -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Enthusiastic - </w:t>
      </w:r>
      <w:r w:rsidRPr="00565422">
        <w:rPr>
          <w:rFonts w:ascii="Arial" w:hAnsi="Arial" w:cs="Arial"/>
          <w:sz w:val="18"/>
          <w:szCs w:val="18"/>
        </w:rPr>
        <w:t>Inspires others through infecting them with his/her passion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Expert –</w:t>
      </w:r>
      <w:r w:rsidRPr="00565422">
        <w:rPr>
          <w:rFonts w:ascii="Arial" w:hAnsi="Arial" w:cs="Arial"/>
          <w:sz w:val="18"/>
          <w:szCs w:val="18"/>
        </w:rPr>
        <w:t xml:space="preserve"> Offers regular coaching to help team members grow and develop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Empathic –</w:t>
      </w:r>
      <w:r w:rsidRPr="00565422">
        <w:rPr>
          <w:rFonts w:ascii="Arial" w:hAnsi="Arial" w:cs="Arial"/>
          <w:sz w:val="18"/>
          <w:szCs w:val="18"/>
        </w:rPr>
        <w:t xml:space="preserve"> Demonstrates a personal interest in team’s concerns and aspirations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Make a difference – to the </w:t>
      </w:r>
      <w:r w:rsidR="0037074C">
        <w:rPr>
          <w:rFonts w:ascii="Arial" w:eastAsia="Calibri" w:hAnsi="Arial" w:cs="Arial"/>
          <w:i/>
          <w:sz w:val="18"/>
          <w:szCs w:val="18"/>
        </w:rPr>
        <w:t>museum</w:t>
      </w:r>
      <w:r w:rsidRPr="00565422">
        <w:rPr>
          <w:rFonts w:ascii="Arial" w:eastAsia="Calibri" w:hAnsi="Arial" w:cs="Arial"/>
          <w:i/>
          <w:sz w:val="18"/>
          <w:szCs w:val="18"/>
        </w:rPr>
        <w:t>, colleagues &amp; visitors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>Considerate &amp; respectful – of colleagues and visitors wants, needs &amp; beliefs</w:t>
      </w:r>
    </w:p>
    <w:p w:rsidR="0084251D" w:rsidRPr="00565422" w:rsidRDefault="0084251D" w:rsidP="006D29AE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right="175"/>
        <w:rPr>
          <w:rFonts w:ascii="Arial" w:eastAsia="Calibri" w:hAnsi="Arial" w:cs="Arial"/>
          <w:i/>
          <w:sz w:val="18"/>
          <w:szCs w:val="18"/>
        </w:rPr>
      </w:pPr>
      <w:r w:rsidRPr="00565422">
        <w:rPr>
          <w:rFonts w:ascii="Arial" w:eastAsia="Calibri" w:hAnsi="Arial" w:cs="Arial"/>
          <w:i/>
          <w:sz w:val="18"/>
          <w:szCs w:val="18"/>
        </w:rPr>
        <w:t xml:space="preserve">Supportive – to provide the necessary support for the individual to be comfortable in the museum and achieve their goals </w:t>
      </w:r>
    </w:p>
    <w:p w:rsidR="0084251D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6D29AE" w:rsidRPr="00565422" w:rsidRDefault="006D29AE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  <w:r w:rsidRPr="00565422">
        <w:rPr>
          <w:rFonts w:ascii="Arial" w:eastAsia="Times New Roman" w:hAnsi="Arial" w:cs="Arial"/>
          <w:i/>
          <w:sz w:val="18"/>
          <w:szCs w:val="18"/>
        </w:rPr>
        <w:t>The following would be advantageous: -</w:t>
      </w:r>
    </w:p>
    <w:p w:rsidR="0084251D" w:rsidRPr="00565422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 xml:space="preserve">Previous </w:t>
      </w:r>
      <w:r w:rsidR="001F7785">
        <w:rPr>
          <w:rFonts w:ascii="Arial" w:hAnsi="Arial" w:cs="Arial"/>
          <w:i/>
          <w:sz w:val="18"/>
          <w:szCs w:val="18"/>
        </w:rPr>
        <w:t>visitor or customer service</w:t>
      </w:r>
      <w:r w:rsidRPr="00565422">
        <w:rPr>
          <w:rFonts w:ascii="Arial" w:hAnsi="Arial" w:cs="Arial"/>
          <w:i/>
          <w:sz w:val="18"/>
          <w:szCs w:val="18"/>
        </w:rPr>
        <w:t xml:space="preserve"> experience</w:t>
      </w:r>
    </w:p>
    <w:p w:rsidR="0084251D" w:rsidRPr="00565422" w:rsidRDefault="0084251D" w:rsidP="00842E01">
      <w:pPr>
        <w:pStyle w:val="ListParagraph"/>
        <w:ind w:left="1440"/>
        <w:jc w:val="both"/>
        <w:rPr>
          <w:rFonts w:ascii="Arial" w:hAnsi="Arial" w:cs="Arial"/>
          <w:i/>
          <w:sz w:val="18"/>
          <w:szCs w:val="18"/>
        </w:rPr>
      </w:pPr>
    </w:p>
    <w:p w:rsidR="0084251D" w:rsidRPr="00565422" w:rsidRDefault="0084251D" w:rsidP="00842E01">
      <w:pPr>
        <w:pStyle w:val="ListParagraph"/>
        <w:numPr>
          <w:ilvl w:val="0"/>
          <w:numId w:val="3"/>
        </w:numPr>
        <w:ind w:left="1440"/>
        <w:jc w:val="both"/>
        <w:rPr>
          <w:rFonts w:ascii="Arial" w:hAnsi="Arial" w:cs="Arial"/>
          <w:i/>
          <w:sz w:val="18"/>
          <w:szCs w:val="18"/>
        </w:rPr>
      </w:pPr>
      <w:r w:rsidRPr="00565422">
        <w:rPr>
          <w:rFonts w:ascii="Arial" w:hAnsi="Arial" w:cs="Arial"/>
          <w:i/>
          <w:sz w:val="18"/>
          <w:szCs w:val="18"/>
        </w:rPr>
        <w:t>Football knowledge.</w:t>
      </w:r>
    </w:p>
    <w:p w:rsidR="0084251D" w:rsidRPr="00FA743E" w:rsidRDefault="0084251D" w:rsidP="00842E0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</w:p>
    <w:p w:rsidR="00842E01" w:rsidRDefault="006D29AE" w:rsidP="006D29AE"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4384" behindDoc="1" locked="0" layoutInCell="1" allowOverlap="1" wp14:anchorId="51823DE0">
            <wp:simplePos x="0" y="0"/>
            <wp:positionH relativeFrom="column">
              <wp:posOffset>4089400</wp:posOffset>
            </wp:positionH>
            <wp:positionV relativeFrom="page">
              <wp:posOffset>9087485</wp:posOffset>
            </wp:positionV>
            <wp:extent cx="1457325" cy="545465"/>
            <wp:effectExtent l="0" t="0" r="9525" b="6985"/>
            <wp:wrapNone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1D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3360" behindDoc="1" locked="0" layoutInCell="1" allowOverlap="1" wp14:anchorId="206B678D" wp14:editId="537049F6">
            <wp:simplePos x="0" y="0"/>
            <wp:positionH relativeFrom="column">
              <wp:posOffset>2006929</wp:posOffset>
            </wp:positionH>
            <wp:positionV relativeFrom="paragraph">
              <wp:posOffset>546306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1D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1312" behindDoc="1" locked="0" layoutInCell="1" allowOverlap="1" wp14:anchorId="70768098" wp14:editId="0D303837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8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eastAsia="Calibri" w:hAnsi="Arial" w:cs="Calibri"/>
        <w:i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D1D3964"/>
    <w:multiLevelType w:val="hybridMultilevel"/>
    <w:tmpl w:val="EF16A03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762"/>
    <w:multiLevelType w:val="hybridMultilevel"/>
    <w:tmpl w:val="D3501F7E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EB3"/>
    <w:multiLevelType w:val="hybridMultilevel"/>
    <w:tmpl w:val="B5D68148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ED2"/>
    <w:multiLevelType w:val="hybridMultilevel"/>
    <w:tmpl w:val="19E6E89C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5AD5"/>
    <w:multiLevelType w:val="hybridMultilevel"/>
    <w:tmpl w:val="677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60D9"/>
    <w:multiLevelType w:val="hybridMultilevel"/>
    <w:tmpl w:val="BFF8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2EBD"/>
    <w:multiLevelType w:val="hybridMultilevel"/>
    <w:tmpl w:val="9FAAACA0"/>
    <w:lvl w:ilvl="0" w:tplc="9044114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D"/>
    <w:rsid w:val="001F7785"/>
    <w:rsid w:val="0037074C"/>
    <w:rsid w:val="0046247B"/>
    <w:rsid w:val="005172B3"/>
    <w:rsid w:val="006D29AE"/>
    <w:rsid w:val="00767298"/>
    <w:rsid w:val="0084251D"/>
    <w:rsid w:val="00842E01"/>
    <w:rsid w:val="008A3F87"/>
    <w:rsid w:val="008C4003"/>
    <w:rsid w:val="00993BEF"/>
    <w:rsid w:val="009A7EDB"/>
    <w:rsid w:val="00D623BD"/>
    <w:rsid w:val="00DD6568"/>
    <w:rsid w:val="00E47A48"/>
    <w:rsid w:val="00E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32C7"/>
  <w15:chartTrackingRefBased/>
  <w15:docId w15:val="{E508B6A9-8339-40DC-B107-BBAC1F2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McGarraghy</dc:creator>
  <cp:keywords/>
  <dc:description/>
  <cp:lastModifiedBy>Claire McGuire</cp:lastModifiedBy>
  <cp:revision>9</cp:revision>
  <dcterms:created xsi:type="dcterms:W3CDTF">2019-05-22T10:15:00Z</dcterms:created>
  <dcterms:modified xsi:type="dcterms:W3CDTF">2019-06-05T16:49:00Z</dcterms:modified>
</cp:coreProperties>
</file>